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58" w:rsidRPr="007965E1" w:rsidRDefault="006C3158" w:rsidP="006C315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65E1">
        <w:rPr>
          <w:rFonts w:ascii="Times New Roman" w:hAnsi="Times New Roman" w:cs="Times New Roman"/>
          <w:sz w:val="28"/>
          <w:szCs w:val="28"/>
        </w:rPr>
        <w:t>Приложение 7</w:t>
      </w:r>
    </w:p>
    <w:p w:rsidR="006C3158" w:rsidRPr="007965E1" w:rsidRDefault="006C3158" w:rsidP="006C3158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7965E1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6C3158" w:rsidRPr="007965E1" w:rsidRDefault="006C3158" w:rsidP="006C31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3158" w:rsidRPr="007965E1" w:rsidRDefault="006C3158" w:rsidP="006C3158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65E1">
        <w:rPr>
          <w:rFonts w:ascii="Times New Roman" w:hAnsi="Times New Roman" w:cs="Times New Roman"/>
          <w:sz w:val="28"/>
          <w:szCs w:val="28"/>
        </w:rPr>
        <w:t>Нормативы</w:t>
      </w:r>
    </w:p>
    <w:p w:rsidR="006C3158" w:rsidRPr="007965E1" w:rsidRDefault="006C3158" w:rsidP="006C3158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65E1">
        <w:rPr>
          <w:rFonts w:ascii="Times New Roman" w:hAnsi="Times New Roman" w:cs="Times New Roman"/>
          <w:sz w:val="28"/>
          <w:szCs w:val="28"/>
        </w:rPr>
        <w:t>распределения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965E1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7965E1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в бюджеты муниципальных образований Чеченской Республики на 2020 год и на плановый период 2021 и 2022 годов</w:t>
      </w:r>
    </w:p>
    <w:p w:rsidR="006C3158" w:rsidRPr="007965E1" w:rsidRDefault="006C3158" w:rsidP="006C3158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C3158" w:rsidRPr="007965E1" w:rsidRDefault="006C3158" w:rsidP="006C3158">
      <w:pPr>
        <w:jc w:val="right"/>
        <w:rPr>
          <w:rFonts w:ascii="Times New Roman" w:hAnsi="Times New Roman" w:cs="Times New Roman"/>
          <w:sz w:val="20"/>
          <w:szCs w:val="20"/>
        </w:rPr>
      </w:pPr>
      <w:r w:rsidRPr="007965E1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664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5103"/>
        <w:gridCol w:w="1260"/>
        <w:gridCol w:w="1260"/>
        <w:gridCol w:w="1260"/>
      </w:tblGrid>
      <w:tr w:rsidR="006C3158" w:rsidRPr="007965E1" w:rsidTr="00256187">
        <w:trPr>
          <w:trHeight w:val="914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Аргун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0,3612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Городской округ город Грозный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1,1354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0,5115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0,3577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0,7078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0,8852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0,1878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0,5862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0,5862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0,5862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0,5964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0,3118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0,4147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Сунженский муниципальный район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0,2547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0,7599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0,6703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0,1274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0,4688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0,4862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Гудермесское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0,4452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Курчалойское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0,1362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0,2791</w:t>
            </w:r>
          </w:p>
        </w:tc>
      </w:tr>
      <w:tr w:rsidR="006C3158" w:rsidRPr="007965E1" w:rsidTr="00256187"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Урус-Мартановское</w:t>
            </w:r>
            <w:proofErr w:type="spellEnd"/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3158" w:rsidRPr="007965E1" w:rsidRDefault="006C3158" w:rsidP="0025618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6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0,3163</w:t>
            </w:r>
          </w:p>
        </w:tc>
      </w:tr>
    </w:tbl>
    <w:p w:rsidR="00646D6F" w:rsidRPr="007965E1" w:rsidRDefault="00646D6F">
      <w:pPr>
        <w:rPr>
          <w:rFonts w:ascii="Times New Roman" w:hAnsi="Times New Roman" w:cs="Times New Roman"/>
        </w:rPr>
      </w:pPr>
    </w:p>
    <w:sectPr w:rsidR="00646D6F" w:rsidRPr="00796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58"/>
    <w:rsid w:val="00125865"/>
    <w:rsid w:val="00646D6F"/>
    <w:rsid w:val="006C3158"/>
    <w:rsid w:val="0079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D5037-0C96-4C5D-85F1-80E237DA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1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C3158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2019-10-31T14:32:00Z</dcterms:created>
  <dcterms:modified xsi:type="dcterms:W3CDTF">2019-10-31T14:32:00Z</dcterms:modified>
</cp:coreProperties>
</file>